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DA55" w14:textId="77777777" w:rsidR="002329FF" w:rsidRDefault="001D5318" w:rsidP="00992988">
      <w:pPr>
        <w:spacing w:after="0"/>
        <w:jc w:val="center"/>
        <w:rPr>
          <w:b/>
          <w:bCs/>
          <w:sz w:val="28"/>
          <w:szCs w:val="28"/>
        </w:rPr>
      </w:pPr>
      <w:r w:rsidRPr="00EF3313">
        <w:rPr>
          <w:b/>
          <w:bCs/>
          <w:sz w:val="28"/>
          <w:szCs w:val="28"/>
        </w:rPr>
        <w:t>Dyrektor</w:t>
      </w:r>
      <w:r w:rsidR="002329FF">
        <w:rPr>
          <w:b/>
          <w:bCs/>
          <w:sz w:val="28"/>
          <w:szCs w:val="28"/>
        </w:rPr>
        <w:t xml:space="preserve"> </w:t>
      </w:r>
      <w:r w:rsidRPr="00EF3313">
        <w:rPr>
          <w:b/>
          <w:bCs/>
          <w:sz w:val="28"/>
          <w:szCs w:val="28"/>
        </w:rPr>
        <w:t xml:space="preserve">Szkoły Podstawowej nr 378 im. I. J. Paderewskiego </w:t>
      </w:r>
    </w:p>
    <w:p w14:paraId="75045867" w14:textId="5F6879CF" w:rsidR="001D5318" w:rsidRPr="00EF3313" w:rsidRDefault="001D5318" w:rsidP="00992988">
      <w:pPr>
        <w:spacing w:after="0"/>
        <w:jc w:val="center"/>
        <w:rPr>
          <w:b/>
          <w:bCs/>
          <w:sz w:val="28"/>
          <w:szCs w:val="28"/>
        </w:rPr>
      </w:pPr>
      <w:r w:rsidRPr="00EF3313">
        <w:rPr>
          <w:b/>
          <w:bCs/>
          <w:sz w:val="28"/>
          <w:szCs w:val="28"/>
        </w:rPr>
        <w:t xml:space="preserve">w Warszawie </w:t>
      </w:r>
    </w:p>
    <w:p w14:paraId="2010ACCB" w14:textId="648954FD" w:rsidR="001D5318" w:rsidRPr="00EF3313" w:rsidRDefault="001D5318" w:rsidP="00992988">
      <w:pPr>
        <w:spacing w:after="0"/>
        <w:jc w:val="center"/>
        <w:rPr>
          <w:b/>
          <w:bCs/>
          <w:sz w:val="28"/>
          <w:szCs w:val="28"/>
        </w:rPr>
      </w:pPr>
      <w:r w:rsidRPr="00EF3313">
        <w:rPr>
          <w:b/>
          <w:bCs/>
          <w:sz w:val="28"/>
          <w:szCs w:val="28"/>
        </w:rPr>
        <w:t>ogłasza nabór kandydatów do pracy</w:t>
      </w:r>
      <w:r w:rsidR="00EF3313" w:rsidRPr="00EF3313">
        <w:rPr>
          <w:b/>
          <w:bCs/>
          <w:sz w:val="28"/>
          <w:szCs w:val="28"/>
        </w:rPr>
        <w:t xml:space="preserve"> </w:t>
      </w:r>
      <w:r w:rsidRPr="00EF3313">
        <w:rPr>
          <w:b/>
          <w:bCs/>
          <w:sz w:val="28"/>
          <w:szCs w:val="28"/>
        </w:rPr>
        <w:t>na</w:t>
      </w:r>
      <w:r w:rsidR="00EF3313" w:rsidRPr="00EF3313">
        <w:rPr>
          <w:b/>
          <w:bCs/>
          <w:sz w:val="28"/>
          <w:szCs w:val="28"/>
        </w:rPr>
        <w:t xml:space="preserve"> wolne </w:t>
      </w:r>
      <w:r w:rsidR="00992988">
        <w:rPr>
          <w:b/>
          <w:bCs/>
          <w:sz w:val="28"/>
          <w:szCs w:val="28"/>
        </w:rPr>
        <w:t xml:space="preserve">stanowisko </w:t>
      </w:r>
      <w:r w:rsidR="00992988">
        <w:rPr>
          <w:b/>
          <w:bCs/>
          <w:sz w:val="28"/>
          <w:szCs w:val="28"/>
        </w:rPr>
        <w:br/>
      </w:r>
      <w:r w:rsidR="00EF3313" w:rsidRPr="00EF3313">
        <w:rPr>
          <w:b/>
          <w:bCs/>
          <w:sz w:val="28"/>
          <w:szCs w:val="28"/>
        </w:rPr>
        <w:t xml:space="preserve">pomocnicze </w:t>
      </w:r>
      <w:r w:rsidR="002329FF">
        <w:rPr>
          <w:b/>
          <w:bCs/>
          <w:sz w:val="28"/>
          <w:szCs w:val="28"/>
        </w:rPr>
        <w:t>i</w:t>
      </w:r>
      <w:r w:rsidR="00EF3313" w:rsidRPr="00EF3313">
        <w:rPr>
          <w:b/>
          <w:bCs/>
          <w:sz w:val="28"/>
          <w:szCs w:val="28"/>
        </w:rPr>
        <w:t xml:space="preserve"> obsługi:</w:t>
      </w:r>
      <w:r w:rsidR="00992988">
        <w:rPr>
          <w:b/>
          <w:bCs/>
          <w:sz w:val="28"/>
          <w:szCs w:val="28"/>
        </w:rPr>
        <w:t xml:space="preserve"> </w:t>
      </w:r>
      <w:r w:rsidRPr="00EF3313">
        <w:rPr>
          <w:b/>
          <w:bCs/>
          <w:sz w:val="28"/>
          <w:szCs w:val="28"/>
        </w:rPr>
        <w:t>intendent</w:t>
      </w:r>
      <w:r w:rsidR="00992988">
        <w:rPr>
          <w:b/>
          <w:bCs/>
          <w:sz w:val="28"/>
          <w:szCs w:val="28"/>
        </w:rPr>
        <w:t xml:space="preserve"> </w:t>
      </w:r>
      <w:r w:rsidRPr="00EF3313">
        <w:rPr>
          <w:b/>
          <w:bCs/>
          <w:sz w:val="28"/>
          <w:szCs w:val="28"/>
        </w:rPr>
        <w:t>/</w:t>
      </w:r>
      <w:r w:rsidR="00992988">
        <w:rPr>
          <w:b/>
          <w:bCs/>
          <w:sz w:val="28"/>
          <w:szCs w:val="28"/>
        </w:rPr>
        <w:t xml:space="preserve"> </w:t>
      </w:r>
      <w:r w:rsidRPr="00EF3313">
        <w:rPr>
          <w:b/>
          <w:bCs/>
          <w:sz w:val="28"/>
          <w:szCs w:val="28"/>
        </w:rPr>
        <w:t>intendentka</w:t>
      </w:r>
    </w:p>
    <w:p w14:paraId="06A17293" w14:textId="77777777" w:rsidR="001D5318" w:rsidRDefault="001D5318" w:rsidP="001D5318">
      <w:pPr>
        <w:jc w:val="center"/>
      </w:pPr>
    </w:p>
    <w:p w14:paraId="2C309009" w14:textId="55551548" w:rsidR="001D5318" w:rsidRDefault="001D5318" w:rsidP="00992988">
      <w:pPr>
        <w:spacing w:after="0" w:line="276" w:lineRule="auto"/>
      </w:pPr>
      <w:r w:rsidRPr="00F70969">
        <w:rPr>
          <w:b/>
          <w:bCs/>
        </w:rPr>
        <w:t xml:space="preserve">Miejsce wykonywania pracy: </w:t>
      </w:r>
      <w:r>
        <w:t>Szkoł</w:t>
      </w:r>
      <w:r>
        <w:t>a</w:t>
      </w:r>
      <w:r>
        <w:t xml:space="preserve"> Podstawow</w:t>
      </w:r>
      <w:r>
        <w:t>a</w:t>
      </w:r>
      <w:r>
        <w:t xml:space="preserve"> nr 378 im. I. J. Paderewskiego w Warszawie</w:t>
      </w:r>
      <w:r>
        <w:t xml:space="preserve">, </w:t>
      </w:r>
      <w:r>
        <w:br/>
        <w:t>ul. Bartnicza 8, 03-358 Warszawa</w:t>
      </w:r>
    </w:p>
    <w:p w14:paraId="165B16E5" w14:textId="18FA16FB" w:rsidR="00F70969" w:rsidRDefault="00F70969" w:rsidP="00992988">
      <w:pPr>
        <w:spacing w:after="0" w:line="360" w:lineRule="auto"/>
      </w:pPr>
      <w:r w:rsidRPr="00383896">
        <w:rPr>
          <w:b/>
          <w:bCs/>
        </w:rPr>
        <w:t>Nazwa stanowiska pracy:</w:t>
      </w:r>
      <w:r>
        <w:t xml:space="preserve"> intendent / intendentka</w:t>
      </w:r>
      <w:r w:rsidR="00383896">
        <w:t xml:space="preserve"> </w:t>
      </w:r>
    </w:p>
    <w:p w14:paraId="7222CB5C" w14:textId="068E8BD6" w:rsidR="00F70969" w:rsidRDefault="00F70969" w:rsidP="00992988">
      <w:pPr>
        <w:spacing w:after="0" w:line="360" w:lineRule="auto"/>
      </w:pPr>
      <w:r w:rsidRPr="00383896">
        <w:rPr>
          <w:b/>
          <w:bCs/>
        </w:rPr>
        <w:t>Wymiar etatu:</w:t>
      </w:r>
      <w:r>
        <w:t xml:space="preserve"> ½ etatu (20 godzin tygodniowo)</w:t>
      </w:r>
    </w:p>
    <w:p w14:paraId="35BC7A0E" w14:textId="1027F4B2" w:rsidR="00F70969" w:rsidRDefault="00F70969" w:rsidP="00992988">
      <w:pPr>
        <w:spacing w:after="0" w:line="360" w:lineRule="auto"/>
      </w:pPr>
      <w:r w:rsidRPr="00383896">
        <w:rPr>
          <w:b/>
          <w:bCs/>
        </w:rPr>
        <w:t>Rodzaj umowy:</w:t>
      </w:r>
      <w:r>
        <w:t xml:space="preserve"> umowa o pracę</w:t>
      </w:r>
    </w:p>
    <w:p w14:paraId="2136B168" w14:textId="63376CC2" w:rsidR="00383896" w:rsidRDefault="00F70969" w:rsidP="00992988">
      <w:pPr>
        <w:spacing w:after="0" w:line="360" w:lineRule="auto"/>
      </w:pPr>
      <w:r w:rsidRPr="00383896">
        <w:rPr>
          <w:b/>
          <w:bCs/>
        </w:rPr>
        <w:t>Wymagane wykształcenie:</w:t>
      </w:r>
      <w:r>
        <w:t xml:space="preserve"> wykształcenie</w:t>
      </w:r>
      <w:r w:rsidR="00383896">
        <w:t xml:space="preserve"> zasadnicze,</w:t>
      </w:r>
      <w:r>
        <w:t xml:space="preserve"> średnie</w:t>
      </w:r>
      <w:r w:rsidR="00383896">
        <w:t xml:space="preserve"> lub wyższe</w:t>
      </w:r>
    </w:p>
    <w:p w14:paraId="541B8A89" w14:textId="7C6065C1" w:rsidR="00383896" w:rsidRDefault="00383896" w:rsidP="00992988">
      <w:pPr>
        <w:spacing w:after="0" w:line="360" w:lineRule="auto"/>
      </w:pPr>
      <w:r w:rsidRPr="00383896">
        <w:rPr>
          <w:b/>
          <w:bCs/>
        </w:rPr>
        <w:t>Data publikacji ogłoszenia:</w:t>
      </w:r>
      <w:r>
        <w:t xml:space="preserve"> 09.03.2026 r.</w:t>
      </w:r>
    </w:p>
    <w:p w14:paraId="2EEDD7F4" w14:textId="706ED0D1" w:rsidR="00383896" w:rsidRDefault="00383896" w:rsidP="00992988">
      <w:pPr>
        <w:spacing w:after="0" w:line="360" w:lineRule="auto"/>
      </w:pPr>
      <w:r w:rsidRPr="00383896">
        <w:rPr>
          <w:b/>
          <w:bCs/>
        </w:rPr>
        <w:t>Termin składania ofert:</w:t>
      </w:r>
      <w:r>
        <w:t xml:space="preserve"> 20.03.2026 r.</w:t>
      </w:r>
    </w:p>
    <w:p w14:paraId="51FA9F90" w14:textId="3BF60A67" w:rsidR="00383896" w:rsidRPr="00813118" w:rsidRDefault="00383896" w:rsidP="001D5318">
      <w:pPr>
        <w:rPr>
          <w:b/>
          <w:bCs/>
        </w:rPr>
      </w:pPr>
      <w:r w:rsidRPr="00813118">
        <w:rPr>
          <w:b/>
          <w:bCs/>
        </w:rPr>
        <w:t>Warunki prac</w:t>
      </w:r>
      <w:r w:rsidR="00813118" w:rsidRPr="00813118">
        <w:rPr>
          <w:b/>
          <w:bCs/>
        </w:rPr>
        <w:t>y</w:t>
      </w:r>
      <w:r w:rsidRPr="00813118">
        <w:rPr>
          <w:b/>
          <w:bCs/>
        </w:rPr>
        <w:t>:</w:t>
      </w:r>
    </w:p>
    <w:p w14:paraId="0FB02755" w14:textId="66AAA470" w:rsidR="00EF3313" w:rsidRDefault="00813118" w:rsidP="001D5318">
      <w:r>
        <w:t>Miejsce pracy: praca na parterze budynku szkoły</w:t>
      </w:r>
      <w:r w:rsidR="00EF3313">
        <w:t xml:space="preserve">. </w:t>
      </w:r>
      <w:r w:rsidRPr="00813118">
        <w:t>Wejści</w:t>
      </w:r>
      <w:r>
        <w:t>a</w:t>
      </w:r>
      <w:r w:rsidRPr="00813118">
        <w:t xml:space="preserve"> do budynku wyposażone </w:t>
      </w:r>
      <w:r>
        <w:t>są</w:t>
      </w:r>
      <w:r w:rsidRPr="00813118">
        <w:t xml:space="preserve"> w podjazd</w:t>
      </w:r>
      <w:r>
        <w:t xml:space="preserve"> lub</w:t>
      </w:r>
      <w:r w:rsidRPr="00813118">
        <w:t xml:space="preserve"> windę dostosowane dla osób z niepełnosprawnościami. W budynku na parterze znajduje się toaleta dostosowana dla osób z niepełnosprawnościami.</w:t>
      </w:r>
      <w:r>
        <w:t xml:space="preserve"> </w:t>
      </w:r>
    </w:p>
    <w:p w14:paraId="20CD38F5" w14:textId="3D100ED4" w:rsidR="00813118" w:rsidRDefault="00813118" w:rsidP="001D5318">
      <w:r w:rsidRPr="00813118">
        <w:t>Stanowisko pracy: przy komputerze, obsługa urządzeń biurowych, rozmowy telefoniczne, przemieszczanie się wewnątrz budynku</w:t>
      </w:r>
      <w:r>
        <w:t xml:space="preserve"> oraz poza budynkiem szkoły</w:t>
      </w:r>
      <w:r w:rsidRPr="00813118">
        <w:t xml:space="preserve">, obsługa </w:t>
      </w:r>
      <w:r>
        <w:t>interesantów</w:t>
      </w:r>
      <w:r w:rsidRPr="00813118">
        <w:t>.</w:t>
      </w:r>
    </w:p>
    <w:p w14:paraId="579CAF73" w14:textId="77777777" w:rsidR="00813118" w:rsidRDefault="00813118" w:rsidP="00813118">
      <w:pPr>
        <w:spacing w:after="0"/>
        <w:rPr>
          <w:b/>
          <w:bCs/>
        </w:rPr>
      </w:pPr>
      <w:r w:rsidRPr="00813118">
        <w:rPr>
          <w:b/>
          <w:bCs/>
        </w:rPr>
        <w:t>Oferujemy</w:t>
      </w:r>
      <w:r>
        <w:rPr>
          <w:b/>
          <w:bCs/>
        </w:rPr>
        <w:t>:</w:t>
      </w:r>
    </w:p>
    <w:p w14:paraId="5AC971A0" w14:textId="77777777" w:rsidR="00813118" w:rsidRDefault="00813118" w:rsidP="00813118">
      <w:pPr>
        <w:spacing w:after="0" w:line="276" w:lineRule="auto"/>
      </w:pPr>
      <w:r w:rsidRPr="00813118">
        <w:t xml:space="preserve">• umowę o pracę, </w:t>
      </w:r>
    </w:p>
    <w:p w14:paraId="404CE074" w14:textId="023D8F24" w:rsidR="00813118" w:rsidRDefault="00813118" w:rsidP="00813118">
      <w:pPr>
        <w:spacing w:after="0" w:line="276" w:lineRule="auto"/>
      </w:pPr>
      <w:r w:rsidRPr="00813118">
        <w:t xml:space="preserve">• </w:t>
      </w:r>
      <w:r w:rsidR="00992988">
        <w:t xml:space="preserve">wynagrodzenie zasadnicze, premię oraz </w:t>
      </w:r>
      <w:r w:rsidRPr="00813118">
        <w:t xml:space="preserve">dodatek stażowy, </w:t>
      </w:r>
    </w:p>
    <w:p w14:paraId="4D4A5946" w14:textId="77777777" w:rsidR="00813118" w:rsidRDefault="00813118" w:rsidP="00813118">
      <w:pPr>
        <w:spacing w:after="0" w:line="276" w:lineRule="auto"/>
      </w:pPr>
      <w:r w:rsidRPr="00813118">
        <w:t xml:space="preserve">• trzynaste wynagrodzenie, </w:t>
      </w:r>
    </w:p>
    <w:p w14:paraId="6231F484" w14:textId="77777777" w:rsidR="00813118" w:rsidRDefault="00813118" w:rsidP="00813118">
      <w:pPr>
        <w:spacing w:after="0" w:line="276" w:lineRule="auto"/>
      </w:pPr>
      <w:r w:rsidRPr="00813118">
        <w:t xml:space="preserve">• nagrody jubileuszowe, </w:t>
      </w:r>
    </w:p>
    <w:p w14:paraId="54D24836" w14:textId="77777777" w:rsidR="00813118" w:rsidRDefault="00813118" w:rsidP="00813118">
      <w:pPr>
        <w:spacing w:after="0" w:line="276" w:lineRule="auto"/>
      </w:pPr>
      <w:r w:rsidRPr="00813118">
        <w:t xml:space="preserve">• rozwój zawodowy, </w:t>
      </w:r>
    </w:p>
    <w:p w14:paraId="1CCB3A4D" w14:textId="77777777" w:rsidR="00813118" w:rsidRDefault="00813118" w:rsidP="00813118">
      <w:pPr>
        <w:spacing w:after="0" w:line="276" w:lineRule="auto"/>
      </w:pPr>
      <w:r w:rsidRPr="00813118">
        <w:t xml:space="preserve">• dofinansowanie do zakupu okularów korekcyjnych, </w:t>
      </w:r>
    </w:p>
    <w:p w14:paraId="78AA3172" w14:textId="77777777" w:rsidR="00813118" w:rsidRDefault="00813118" w:rsidP="00813118">
      <w:pPr>
        <w:spacing w:after="0" w:line="276" w:lineRule="auto"/>
      </w:pPr>
      <w:r w:rsidRPr="00813118">
        <w:t xml:space="preserve">• zapomogi i pożyczki na cele mieszkaniowe, </w:t>
      </w:r>
    </w:p>
    <w:p w14:paraId="1443072B" w14:textId="7ADE6149" w:rsidR="001D5318" w:rsidRDefault="00813118" w:rsidP="00813118">
      <w:pPr>
        <w:spacing w:after="0" w:line="276" w:lineRule="auto"/>
      </w:pPr>
      <w:r w:rsidRPr="00813118">
        <w:t>• szeroką ofertę świadczeń socjalnych</w:t>
      </w:r>
      <w:r>
        <w:t>.</w:t>
      </w:r>
    </w:p>
    <w:p w14:paraId="05620710" w14:textId="77777777" w:rsidR="00813118" w:rsidRDefault="00813118" w:rsidP="00813118">
      <w:pPr>
        <w:spacing w:after="0" w:line="276" w:lineRule="auto"/>
      </w:pPr>
    </w:p>
    <w:p w14:paraId="2C16FBE0" w14:textId="77777777" w:rsidR="00813118" w:rsidRDefault="00813118" w:rsidP="00813118">
      <w:pPr>
        <w:spacing w:after="0" w:line="276" w:lineRule="auto"/>
      </w:pPr>
      <w:r w:rsidRPr="00813118">
        <w:rPr>
          <w:b/>
          <w:bCs/>
        </w:rPr>
        <w:t>Niezbędne wymagania:</w:t>
      </w:r>
      <w:r w:rsidRPr="00813118">
        <w:t xml:space="preserve"> </w:t>
      </w:r>
    </w:p>
    <w:p w14:paraId="379E73A1" w14:textId="3DD5CD44" w:rsidR="00813118" w:rsidRDefault="00813118" w:rsidP="00813118">
      <w:pPr>
        <w:spacing w:after="0" w:line="276" w:lineRule="auto"/>
      </w:pPr>
      <w:r w:rsidRPr="00813118">
        <w:t>• obywatelstwo polskie lub innego państwa, które dopuszcza ustawa</w:t>
      </w:r>
      <w:r w:rsidR="00B11AA1">
        <w:rPr>
          <w:rStyle w:val="Odwoanieprzypisudolnego"/>
        </w:rPr>
        <w:footnoteReference w:id="1"/>
      </w:r>
      <w:r w:rsidRPr="00813118">
        <w:t xml:space="preserve">, </w:t>
      </w:r>
    </w:p>
    <w:p w14:paraId="677DAA7D" w14:textId="77777777" w:rsidR="00813118" w:rsidRDefault="00813118" w:rsidP="00813118">
      <w:pPr>
        <w:spacing w:after="0" w:line="276" w:lineRule="auto"/>
      </w:pPr>
      <w:r w:rsidRPr="00813118">
        <w:t xml:space="preserve">• pełna zdolność do czynności prawnych oraz korzystanie z pełni praw publicznych, </w:t>
      </w:r>
    </w:p>
    <w:p w14:paraId="3C672365" w14:textId="4498A87D" w:rsidR="00813118" w:rsidRDefault="00813118" w:rsidP="00813118">
      <w:pPr>
        <w:spacing w:after="0" w:line="276" w:lineRule="auto"/>
      </w:pPr>
      <w:r w:rsidRPr="00813118">
        <w:t xml:space="preserve">• umiejętność obsługi komputera, w tym podstawowych programów do edycji dokumentów, </w:t>
      </w:r>
    </w:p>
    <w:p w14:paraId="6B2DF2B0" w14:textId="77777777" w:rsidR="00B11AA1" w:rsidRDefault="00813118" w:rsidP="00B11AA1">
      <w:pPr>
        <w:spacing w:after="0" w:line="276" w:lineRule="auto"/>
      </w:pPr>
      <w:r w:rsidRPr="00813118">
        <w:t xml:space="preserve">• wykształcenie </w:t>
      </w:r>
      <w:r>
        <w:t xml:space="preserve">średnie </w:t>
      </w:r>
      <w:r w:rsidRPr="00813118">
        <w:t xml:space="preserve">lub wykształcenie </w:t>
      </w:r>
      <w:r>
        <w:t>zasadnicze</w:t>
      </w:r>
      <w:r w:rsidRPr="00813118">
        <w:t xml:space="preserve"> i minimum </w:t>
      </w:r>
      <w:r>
        <w:t>2</w:t>
      </w:r>
      <w:r w:rsidRPr="00813118">
        <w:t>-letni staż pracy</w:t>
      </w:r>
      <w:r>
        <w:t>,</w:t>
      </w:r>
      <w:r w:rsidRPr="00813118">
        <w:t xml:space="preserve"> </w:t>
      </w:r>
    </w:p>
    <w:p w14:paraId="73F9F3AF" w14:textId="09A8AE3F" w:rsidR="00813118" w:rsidRDefault="00B11AA1" w:rsidP="00813118">
      <w:pPr>
        <w:spacing w:after="0" w:line="276" w:lineRule="auto"/>
      </w:pPr>
      <w:r w:rsidRPr="00813118">
        <w:t>•</w:t>
      </w:r>
      <w:r>
        <w:t xml:space="preserve"> </w:t>
      </w:r>
      <w:r w:rsidR="00813118">
        <w:t xml:space="preserve">znajomość zasad zdrowego żywienia </w:t>
      </w:r>
      <w:r>
        <w:t>oraz zasad HACCP,</w:t>
      </w:r>
    </w:p>
    <w:p w14:paraId="7E0AEC75" w14:textId="4AFC3B16" w:rsidR="00813118" w:rsidRDefault="00813118" w:rsidP="00813118">
      <w:pPr>
        <w:spacing w:after="0" w:line="276" w:lineRule="auto"/>
      </w:pPr>
      <w:r w:rsidRPr="00813118">
        <w:t xml:space="preserve">• kompetencje: identyfikacja z </w:t>
      </w:r>
      <w:r>
        <w:t>placówką</w:t>
      </w:r>
      <w:r w:rsidRPr="00813118">
        <w:t>, komunikacja, współpraca, sumienność</w:t>
      </w:r>
      <w:r>
        <w:t>.</w:t>
      </w:r>
    </w:p>
    <w:p w14:paraId="3BE77931" w14:textId="77777777" w:rsidR="00B11AA1" w:rsidRDefault="00B11AA1" w:rsidP="00813118">
      <w:pPr>
        <w:spacing w:after="0" w:line="276" w:lineRule="auto"/>
      </w:pPr>
    </w:p>
    <w:p w14:paraId="21E8D4E0" w14:textId="0F51DDC0" w:rsidR="00B11AA1" w:rsidRDefault="00B11AA1" w:rsidP="00813118">
      <w:pPr>
        <w:spacing w:after="0" w:line="276" w:lineRule="auto"/>
      </w:pPr>
      <w:r w:rsidRPr="00B11AA1">
        <w:lastRenderedPageBreak/>
        <w:t>W miesiącu poprzedzającym datę opublikowania ogłoszenia wskaźnik zatrudnienia osób niepełnosprawnych jest niższy niż 6%.</w:t>
      </w:r>
      <w:r>
        <w:rPr>
          <w:rStyle w:val="Odwoanieprzypisudolnego"/>
        </w:rPr>
        <w:footnoteReference w:id="2"/>
      </w:r>
    </w:p>
    <w:p w14:paraId="578ACB76" w14:textId="77777777" w:rsidR="00B11AA1" w:rsidRDefault="00B11AA1" w:rsidP="00813118">
      <w:pPr>
        <w:spacing w:after="0" w:line="276" w:lineRule="auto"/>
      </w:pPr>
    </w:p>
    <w:p w14:paraId="33D7EB3B" w14:textId="77777777" w:rsidR="00B11AA1" w:rsidRPr="00B11AA1" w:rsidRDefault="00B11AA1" w:rsidP="00813118">
      <w:pPr>
        <w:spacing w:after="0" w:line="276" w:lineRule="auto"/>
        <w:rPr>
          <w:b/>
          <w:bCs/>
        </w:rPr>
      </w:pPr>
      <w:r w:rsidRPr="00B11AA1">
        <w:rPr>
          <w:b/>
          <w:bCs/>
        </w:rPr>
        <w:t xml:space="preserve">Wymagane dokumenty i oświadczenia: </w:t>
      </w:r>
    </w:p>
    <w:p w14:paraId="1D47D377" w14:textId="77777777" w:rsidR="00B11AA1" w:rsidRDefault="00B11AA1" w:rsidP="00813118">
      <w:pPr>
        <w:spacing w:after="0" w:line="276" w:lineRule="auto"/>
      </w:pPr>
      <w:r w:rsidRPr="00B11AA1">
        <w:t xml:space="preserve">• curriculum vitae (CV) z przebiegiem nauki i pracy zawodowej, </w:t>
      </w:r>
    </w:p>
    <w:p w14:paraId="28082841" w14:textId="7D681703" w:rsidR="00B11AA1" w:rsidRDefault="00B11AA1" w:rsidP="00813118">
      <w:pPr>
        <w:spacing w:after="0" w:line="276" w:lineRule="auto"/>
      </w:pPr>
      <w:r w:rsidRPr="00B11AA1">
        <w:t>• list motywacyjny,</w:t>
      </w:r>
    </w:p>
    <w:p w14:paraId="6390E1D8" w14:textId="2415AB17" w:rsidR="00B11AA1" w:rsidRDefault="00B11AA1" w:rsidP="00813118">
      <w:pPr>
        <w:spacing w:after="0" w:line="276" w:lineRule="auto"/>
      </w:pPr>
      <w:r w:rsidRPr="00B11AA1">
        <w:t xml:space="preserve">• kopia dokumentu potwierdzającego niepełnosprawność, jeśli </w:t>
      </w:r>
      <w:r>
        <w:t>kandydat zamierza</w:t>
      </w:r>
      <w:r w:rsidRPr="00B11AA1">
        <w:t xml:space="preserve"> skorzystać z uprawnienia do pierwszeństwa w zatrudnieniu</w:t>
      </w:r>
      <w:r>
        <w:rPr>
          <w:rStyle w:val="Odwoanieprzypisudolnego"/>
        </w:rPr>
        <w:footnoteReference w:id="3"/>
      </w:r>
      <w:r w:rsidRPr="00B11AA1">
        <w:t xml:space="preserve"> ,</w:t>
      </w:r>
    </w:p>
    <w:p w14:paraId="5E61755A" w14:textId="77777777" w:rsidR="00B11AA1" w:rsidRDefault="00B11AA1" w:rsidP="00813118">
      <w:pPr>
        <w:spacing w:after="0" w:line="276" w:lineRule="auto"/>
      </w:pPr>
      <w:r w:rsidRPr="00B11AA1">
        <w:t xml:space="preserve">•oświadczenie o: </w:t>
      </w:r>
    </w:p>
    <w:p w14:paraId="34BB7BAF" w14:textId="77777777" w:rsidR="00B11AA1" w:rsidRDefault="00B11AA1" w:rsidP="00813118">
      <w:pPr>
        <w:spacing w:after="0" w:line="276" w:lineRule="auto"/>
      </w:pPr>
      <w:r w:rsidRPr="00B11AA1">
        <w:t xml:space="preserve">− posiadanym obywatelstwie, </w:t>
      </w:r>
    </w:p>
    <w:p w14:paraId="5B28EDEB" w14:textId="77777777" w:rsidR="00B11AA1" w:rsidRDefault="00B11AA1" w:rsidP="00813118">
      <w:pPr>
        <w:spacing w:after="0" w:line="276" w:lineRule="auto"/>
      </w:pPr>
      <w:r w:rsidRPr="00B11AA1">
        <w:t xml:space="preserve">− pełnej zdolności do czynności prawnych oraz korzystaniu z pełni praw publicznych, </w:t>
      </w:r>
    </w:p>
    <w:p w14:paraId="3F9E7814" w14:textId="77777777" w:rsidR="00B11AA1" w:rsidRDefault="00B11AA1" w:rsidP="00813118">
      <w:pPr>
        <w:spacing w:after="0" w:line="276" w:lineRule="auto"/>
      </w:pPr>
      <w:r w:rsidRPr="00B11AA1">
        <w:t xml:space="preserve">− nieskazaniu prawomocnym wyrokiem sądu za umyślne przestępstwo ścigane z oskarżenia publicznego lub umyślne przestępstwo skarbowe, </w:t>
      </w:r>
    </w:p>
    <w:p w14:paraId="40E24EF3" w14:textId="77777777" w:rsidR="00B11AA1" w:rsidRDefault="00B11AA1" w:rsidP="00813118">
      <w:pPr>
        <w:spacing w:after="0" w:line="276" w:lineRule="auto"/>
      </w:pPr>
      <w:r w:rsidRPr="00B11AA1">
        <w:t xml:space="preserve">− posiadaniu nieposzlakowanej opinii, </w:t>
      </w:r>
    </w:p>
    <w:p w14:paraId="70726F37" w14:textId="3D715BFA" w:rsidR="00B11AA1" w:rsidRDefault="00B11AA1" w:rsidP="00813118">
      <w:pPr>
        <w:spacing w:after="0" w:line="276" w:lineRule="auto"/>
      </w:pPr>
      <w:r w:rsidRPr="00B11AA1">
        <w:t>− wyrażeniu zgody na przetwarzanie danych osobowych zawartych w ofercie pracy dla potrzeb tej rekrutacji.</w:t>
      </w:r>
    </w:p>
    <w:p w14:paraId="5A2644AF" w14:textId="77777777" w:rsidR="00B11AA1" w:rsidRDefault="00B11AA1" w:rsidP="00813118">
      <w:pPr>
        <w:spacing w:after="0" w:line="276" w:lineRule="auto"/>
      </w:pPr>
    </w:p>
    <w:p w14:paraId="57F35E6D" w14:textId="6909340C" w:rsidR="00B11AA1" w:rsidRPr="00B11AA1" w:rsidRDefault="00B11AA1" w:rsidP="00813118">
      <w:pPr>
        <w:spacing w:after="0" w:line="276" w:lineRule="auto"/>
        <w:rPr>
          <w:b/>
          <w:bCs/>
        </w:rPr>
      </w:pPr>
      <w:r w:rsidRPr="00B11AA1">
        <w:rPr>
          <w:b/>
          <w:bCs/>
        </w:rPr>
        <w:t>Jak złożyć ofertę</w:t>
      </w:r>
      <w:r>
        <w:rPr>
          <w:b/>
          <w:bCs/>
        </w:rPr>
        <w:t>:</w:t>
      </w:r>
    </w:p>
    <w:p w14:paraId="31CC38E8" w14:textId="77777777" w:rsidR="00B11AA1" w:rsidRDefault="00B11AA1" w:rsidP="00813118">
      <w:pPr>
        <w:spacing w:after="0" w:line="276" w:lineRule="auto"/>
      </w:pPr>
      <w:r>
        <w:t xml:space="preserve">Elektronicznie na adres mailowy: </w:t>
      </w:r>
      <w:hyperlink r:id="rId8" w:history="1">
        <w:r w:rsidRPr="00C95066">
          <w:rPr>
            <w:rStyle w:val="Hipercze"/>
          </w:rPr>
          <w:t>sp378@eduwarszawa.pl</w:t>
        </w:r>
      </w:hyperlink>
      <w:r>
        <w:t xml:space="preserve"> lub osobiście w sekretariacie szkoły </w:t>
      </w:r>
      <w:r w:rsidRPr="00B11AA1">
        <w:t xml:space="preserve"> </w:t>
      </w:r>
      <w:r>
        <w:t>ul. Bartnicza 8</w:t>
      </w:r>
      <w:r w:rsidRPr="00B11AA1">
        <w:t>, 0</w:t>
      </w:r>
      <w:r>
        <w:t>3</w:t>
      </w:r>
      <w:r w:rsidRPr="00B11AA1">
        <w:t>-9</w:t>
      </w:r>
      <w:r>
        <w:t>358</w:t>
      </w:r>
      <w:r w:rsidRPr="00B11AA1">
        <w:t xml:space="preserve"> Warszawa, </w:t>
      </w:r>
    </w:p>
    <w:p w14:paraId="322BC453" w14:textId="77777777" w:rsidR="00B11AA1" w:rsidRDefault="00B11AA1" w:rsidP="00813118">
      <w:pPr>
        <w:spacing w:after="0" w:line="276" w:lineRule="auto"/>
      </w:pPr>
    </w:p>
    <w:p w14:paraId="327947F2" w14:textId="6735B0D7" w:rsidR="00992988" w:rsidRDefault="00B11AA1" w:rsidP="00813118">
      <w:pPr>
        <w:spacing w:after="0" w:line="276" w:lineRule="auto"/>
      </w:pPr>
      <w:r w:rsidRPr="00992988">
        <w:rPr>
          <w:b/>
          <w:bCs/>
        </w:rPr>
        <w:t>Dodatkowe informacje</w:t>
      </w:r>
      <w:r w:rsidR="00992988">
        <w:t>:</w:t>
      </w:r>
    </w:p>
    <w:p w14:paraId="09F85854" w14:textId="2FD58AC6" w:rsidR="00B11AA1" w:rsidRDefault="00B11AA1" w:rsidP="00813118">
      <w:pPr>
        <w:spacing w:after="0" w:line="276" w:lineRule="auto"/>
      </w:pPr>
      <w:r w:rsidRPr="00B11AA1">
        <w:t xml:space="preserve">Informację o wynagrodzeniu zasadniczym </w:t>
      </w:r>
      <w:r w:rsidR="00992988">
        <w:t>można otrzymać</w:t>
      </w:r>
      <w:r w:rsidRPr="00B11AA1">
        <w:t xml:space="preserve"> pisząc na adres m</w:t>
      </w:r>
      <w:r w:rsidR="00992988">
        <w:t>ai</w:t>
      </w:r>
      <w:r w:rsidRPr="00B11AA1">
        <w:t xml:space="preserve">lowy: </w:t>
      </w:r>
      <w:hyperlink r:id="rId9" w:history="1">
        <w:r w:rsidR="00992988" w:rsidRPr="00C95066">
          <w:rPr>
            <w:rStyle w:val="Hipercze"/>
          </w:rPr>
          <w:t>sp378@eduwarszawa.pl</w:t>
        </w:r>
      </w:hyperlink>
    </w:p>
    <w:p w14:paraId="06B15251" w14:textId="77777777" w:rsidR="00992988" w:rsidRDefault="00992988" w:rsidP="00813118">
      <w:pPr>
        <w:spacing w:after="0" w:line="276" w:lineRule="auto"/>
      </w:pPr>
    </w:p>
    <w:sectPr w:rsidR="0099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24C1" w14:textId="77777777" w:rsidR="00B11AA1" w:rsidRDefault="00B11AA1" w:rsidP="00B11AA1">
      <w:pPr>
        <w:spacing w:after="0" w:line="240" w:lineRule="auto"/>
      </w:pPr>
      <w:r>
        <w:separator/>
      </w:r>
    </w:p>
  </w:endnote>
  <w:endnote w:type="continuationSeparator" w:id="0">
    <w:p w14:paraId="66542489" w14:textId="77777777" w:rsidR="00B11AA1" w:rsidRDefault="00B11AA1" w:rsidP="00B1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4FA5" w14:textId="77777777" w:rsidR="00B11AA1" w:rsidRDefault="00B11AA1" w:rsidP="00B11AA1">
      <w:pPr>
        <w:spacing w:after="0" w:line="240" w:lineRule="auto"/>
      </w:pPr>
      <w:r>
        <w:separator/>
      </w:r>
    </w:p>
  </w:footnote>
  <w:footnote w:type="continuationSeparator" w:id="0">
    <w:p w14:paraId="5187CA61" w14:textId="77777777" w:rsidR="00B11AA1" w:rsidRDefault="00B11AA1" w:rsidP="00B11AA1">
      <w:pPr>
        <w:spacing w:after="0" w:line="240" w:lineRule="auto"/>
      </w:pPr>
      <w:r>
        <w:continuationSeparator/>
      </w:r>
    </w:p>
  </w:footnote>
  <w:footnote w:id="1">
    <w:p w14:paraId="4E308138" w14:textId="57A541C6" w:rsidR="00B11AA1" w:rsidRDefault="00B11A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AA1">
        <w:t>Warunki opisuje art. 11 ust. 2 i 3 ustawy z dnia 21 listopada 2008 r. o pracownikach samorządowych.</w:t>
      </w:r>
    </w:p>
    <w:p w14:paraId="1E08A3D9" w14:textId="77777777" w:rsidR="00B11AA1" w:rsidRDefault="00B11AA1">
      <w:pPr>
        <w:pStyle w:val="Tekstprzypisudolnego"/>
      </w:pPr>
    </w:p>
    <w:p w14:paraId="4C20A757" w14:textId="77777777" w:rsidR="00B11AA1" w:rsidRDefault="00B11AA1">
      <w:pPr>
        <w:pStyle w:val="Tekstprzypisudolnego"/>
      </w:pPr>
    </w:p>
  </w:footnote>
  <w:footnote w:id="2">
    <w:p w14:paraId="52B4CB11" w14:textId="6456F2AD" w:rsidR="00B11AA1" w:rsidRDefault="00B11A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AA1">
        <w:t>W rozumieniu przepisów o rehabilitacji zawodowej i społecznej oraz zatrudnianiu osób niepełnosprawnych.</w:t>
      </w:r>
    </w:p>
  </w:footnote>
  <w:footnote w:id="3">
    <w:p w14:paraId="4650B2A6" w14:textId="2DAC21B1" w:rsidR="00B11AA1" w:rsidRDefault="00B11A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1AA1">
        <w:t>O którym mowa w art. 13a ust. 2 ustawy z dnia 21 listopada 2008 r. o pracownikach samorządowych.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4A21"/>
    <w:multiLevelType w:val="hybridMultilevel"/>
    <w:tmpl w:val="124EA3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22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18"/>
    <w:rsid w:val="00035381"/>
    <w:rsid w:val="001D5318"/>
    <w:rsid w:val="002329FF"/>
    <w:rsid w:val="00383896"/>
    <w:rsid w:val="007A444F"/>
    <w:rsid w:val="00813118"/>
    <w:rsid w:val="0083627B"/>
    <w:rsid w:val="00992988"/>
    <w:rsid w:val="00B11AA1"/>
    <w:rsid w:val="00C829E5"/>
    <w:rsid w:val="00EF3313"/>
    <w:rsid w:val="00F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BB49"/>
  <w15:chartTrackingRefBased/>
  <w15:docId w15:val="{93DC94C8-3560-4A0E-843E-7D67CAFA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3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3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5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5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5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53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3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531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A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A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A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1AA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78@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378@edu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EE98-B689-459A-B510-5B5B0C20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Florek</dc:creator>
  <cp:keywords/>
  <dc:description/>
  <cp:lastModifiedBy>Paulina Florek</cp:lastModifiedBy>
  <cp:revision>1</cp:revision>
  <dcterms:created xsi:type="dcterms:W3CDTF">2026-03-09T08:25:00Z</dcterms:created>
  <dcterms:modified xsi:type="dcterms:W3CDTF">2026-03-09T12:32:00Z</dcterms:modified>
</cp:coreProperties>
</file>